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0" w:rsidRDefault="004B114D" w:rsidP="004B114D">
      <w:pPr>
        <w:pStyle w:val="Title"/>
      </w:pPr>
      <w:r>
        <w:t>Chamber Orchestra Directors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084"/>
        <w:gridCol w:w="3192"/>
        <w:gridCol w:w="3804"/>
      </w:tblGrid>
      <w:tr w:rsidR="004B114D" w:rsidRPr="004B114D" w:rsidTr="004B114D">
        <w:trPr>
          <w:cnfStyle w:val="100000000000"/>
        </w:trPr>
        <w:tc>
          <w:tcPr>
            <w:cnfStyle w:val="00100000000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4B114D" w:rsidRPr="004B114D" w:rsidRDefault="004B114D" w:rsidP="004B114D">
            <w:pPr>
              <w:rPr>
                <w:rFonts w:ascii="Perpetua" w:hAnsi="Perpetua"/>
              </w:rPr>
            </w:pPr>
            <w:r w:rsidRPr="004B114D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4B114D" w:rsidRPr="004B114D" w:rsidRDefault="004B114D" w:rsidP="004B114D">
            <w:pPr>
              <w:rPr>
                <w:rFonts w:ascii="Perpetua" w:hAnsi="Perpetua"/>
              </w:rPr>
            </w:pPr>
            <w:r w:rsidRPr="004B114D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4B114D" w:rsidRPr="004B114D" w:rsidRDefault="004B114D" w:rsidP="004B114D">
            <w:pPr>
              <w:rPr>
                <w:rFonts w:ascii="Perpetua" w:hAnsi="Perpetua"/>
              </w:rPr>
            </w:pPr>
            <w:r w:rsidRPr="004B114D">
              <w:rPr>
                <w:rFonts w:ascii="Perpetua" w:hAnsi="Perpetua"/>
              </w:rPr>
              <w:t>Notes</w:t>
            </w:r>
          </w:p>
        </w:tc>
      </w:tr>
      <w:tr w:rsidR="004B114D" w:rsidRPr="004B114D" w:rsidTr="004B114D">
        <w:trPr>
          <w:cnfStyle w:val="000000100000"/>
        </w:trPr>
        <w:tc>
          <w:tcPr>
            <w:cnfStyle w:val="001000000000"/>
            <w:tcW w:w="3084" w:type="dxa"/>
          </w:tcPr>
          <w:p w:rsidR="004B114D" w:rsidRPr="004B114D" w:rsidRDefault="004B114D" w:rsidP="00AB5DB0">
            <w:pPr>
              <w:rPr>
                <w:rFonts w:ascii="Perpetua" w:hAnsi="Perpetua"/>
                <w:b w:val="0"/>
              </w:rPr>
            </w:pPr>
            <w:r w:rsidRPr="004B114D">
              <w:rPr>
                <w:rFonts w:ascii="Perpetua" w:hAnsi="Perpetua"/>
                <w:b w:val="0"/>
              </w:rPr>
              <w:t xml:space="preserve">Bruce </w:t>
            </w:r>
            <w:proofErr w:type="spellStart"/>
            <w:r w:rsidRPr="004B114D">
              <w:rPr>
                <w:rFonts w:ascii="Perpetua" w:hAnsi="Perpetua"/>
                <w:b w:val="0"/>
              </w:rPr>
              <w:t>Houglum</w:t>
            </w:r>
            <w:proofErr w:type="spellEnd"/>
          </w:p>
        </w:tc>
        <w:tc>
          <w:tcPr>
            <w:cnfStyle w:val="000010000000"/>
            <w:tcW w:w="3192" w:type="dxa"/>
          </w:tcPr>
          <w:p w:rsidR="004B114D" w:rsidRPr="004B114D" w:rsidRDefault="004B114D" w:rsidP="00AB5DB0">
            <w:pPr>
              <w:rPr>
                <w:rFonts w:ascii="Perpetua" w:hAnsi="Perpetua"/>
              </w:rPr>
            </w:pPr>
            <w:r w:rsidRPr="004B114D">
              <w:rPr>
                <w:rFonts w:ascii="Perpetua" w:hAnsi="Perpetua"/>
              </w:rPr>
              <w:t>1999-2001</w:t>
            </w:r>
          </w:p>
        </w:tc>
        <w:tc>
          <w:tcPr>
            <w:cnfStyle w:val="000100000000"/>
            <w:tcW w:w="3804" w:type="dxa"/>
          </w:tcPr>
          <w:p w:rsidR="004B114D" w:rsidRPr="004B114D" w:rsidRDefault="004B114D" w:rsidP="00AB5DB0">
            <w:pPr>
              <w:rPr>
                <w:rFonts w:ascii="Perpetua" w:hAnsi="Perpetua"/>
                <w:b w:val="0"/>
              </w:rPr>
            </w:pPr>
          </w:p>
        </w:tc>
      </w:tr>
      <w:tr w:rsidR="004B114D" w:rsidRPr="004B114D" w:rsidTr="004B114D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4B114D" w:rsidRPr="004B114D" w:rsidRDefault="004B114D" w:rsidP="00AB5DB0">
            <w:pPr>
              <w:rPr>
                <w:rFonts w:ascii="Perpetua" w:hAnsi="Perpetua"/>
                <w:b w:val="0"/>
              </w:rPr>
            </w:pPr>
            <w:r w:rsidRPr="004B114D">
              <w:rPr>
                <w:rFonts w:ascii="Perpetua" w:hAnsi="Perpetua"/>
                <w:b w:val="0"/>
              </w:rPr>
              <w:t>Jeanne Benson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4B114D" w:rsidRPr="004B114D" w:rsidRDefault="004B114D" w:rsidP="00AB5DB0">
            <w:pPr>
              <w:rPr>
                <w:rFonts w:ascii="Perpetua" w:hAnsi="Perpetua"/>
              </w:rPr>
            </w:pPr>
            <w:r w:rsidRPr="004B114D">
              <w:rPr>
                <w:rFonts w:ascii="Perpetua" w:hAnsi="Perpetua"/>
              </w:rPr>
              <w:t>2001-2002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4B114D" w:rsidRPr="004B114D" w:rsidRDefault="004B114D" w:rsidP="00AB5DB0">
            <w:pPr>
              <w:rPr>
                <w:rFonts w:ascii="Perpetua" w:hAnsi="Perpetua"/>
                <w:b w:val="0"/>
              </w:rPr>
            </w:pPr>
          </w:p>
        </w:tc>
      </w:tr>
      <w:tr w:rsidR="004B114D" w:rsidRPr="004B114D" w:rsidTr="004B114D">
        <w:trPr>
          <w:cnfStyle w:val="010000000000"/>
        </w:trPr>
        <w:tc>
          <w:tcPr>
            <w:cnfStyle w:val="001000000000"/>
            <w:tcW w:w="308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B114D" w:rsidRPr="004B114D" w:rsidRDefault="004B114D" w:rsidP="00AB5DB0">
            <w:pPr>
              <w:rPr>
                <w:rFonts w:ascii="Perpetua" w:hAnsi="Perpetua"/>
                <w:b w:val="0"/>
              </w:rPr>
            </w:pPr>
            <w:r w:rsidRPr="004B114D">
              <w:rPr>
                <w:rFonts w:ascii="Perpetua" w:hAnsi="Perpetua"/>
                <w:b w:val="0"/>
              </w:rPr>
              <w:t xml:space="preserve">Jane </w:t>
            </w:r>
            <w:proofErr w:type="spellStart"/>
            <w:r w:rsidRPr="004B114D">
              <w:rPr>
                <w:rFonts w:ascii="Perpetua" w:hAnsi="Perpetua"/>
                <w:b w:val="0"/>
              </w:rPr>
              <w:t>Linde</w:t>
            </w:r>
            <w:proofErr w:type="spellEnd"/>
            <w:r w:rsidRPr="004B114D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4B114D">
              <w:rPr>
                <w:rFonts w:ascii="Perpetua" w:hAnsi="Perpetua"/>
                <w:b w:val="0"/>
              </w:rPr>
              <w:t>Capistran</w:t>
            </w:r>
            <w:proofErr w:type="spellEnd"/>
          </w:p>
        </w:tc>
        <w:tc>
          <w:tcPr>
            <w:cnfStyle w:val="000010000000"/>
            <w:tcW w:w="319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B114D" w:rsidRPr="004B114D" w:rsidRDefault="004B114D" w:rsidP="00AB5DB0">
            <w:pPr>
              <w:rPr>
                <w:rFonts w:ascii="Perpetua" w:hAnsi="Perpetua"/>
                <w:b w:val="0"/>
              </w:rPr>
            </w:pPr>
            <w:r w:rsidRPr="004B114D">
              <w:rPr>
                <w:rFonts w:ascii="Perpetua" w:hAnsi="Perpetua"/>
                <w:b w:val="0"/>
              </w:rPr>
              <w:t>2002-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B114D" w:rsidRPr="004B114D" w:rsidRDefault="004B114D" w:rsidP="00AB5DB0">
            <w:pPr>
              <w:rPr>
                <w:rFonts w:ascii="Perpetua" w:hAnsi="Perpetua"/>
                <w:b w:val="0"/>
              </w:rPr>
            </w:pPr>
          </w:p>
        </w:tc>
      </w:tr>
    </w:tbl>
    <w:p w:rsidR="004B114D" w:rsidRDefault="004B114D" w:rsidP="004B114D"/>
    <w:p w:rsidR="004B114D" w:rsidRDefault="004B114D" w:rsidP="004B114D">
      <w:r>
        <w:t>*According to program listing—starting date of group is unknown</w:t>
      </w:r>
    </w:p>
    <w:p w:rsidR="004B114D" w:rsidRPr="004B114D" w:rsidRDefault="004B114D" w:rsidP="004B114D"/>
    <w:sectPr w:rsidR="004B114D" w:rsidRPr="004B114D" w:rsidSect="004B11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14D"/>
    <w:rsid w:val="004B114D"/>
    <w:rsid w:val="004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114D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14D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4B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4B1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Concordia College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2012-07-23T17:08:00Z</cp:lastPrinted>
  <dcterms:created xsi:type="dcterms:W3CDTF">2012-07-23T17:06:00Z</dcterms:created>
  <dcterms:modified xsi:type="dcterms:W3CDTF">2012-07-23T17:10:00Z</dcterms:modified>
</cp:coreProperties>
</file>