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27" w:rsidRDefault="008113B2" w:rsidP="008113B2">
      <w:pPr>
        <w:pStyle w:val="Title"/>
      </w:pPr>
      <w:r>
        <w:t>Buildings</w:t>
      </w:r>
    </w:p>
    <w:tbl>
      <w:tblPr>
        <w:tblStyle w:val="LightGrid-Accent4"/>
        <w:tblW w:w="0" w:type="auto"/>
        <w:tblInd w:w="108" w:type="dxa"/>
        <w:tblLook w:val="01E0" w:firstRow="1" w:lastRow="1" w:firstColumn="1" w:lastColumn="1" w:noHBand="0" w:noVBand="0"/>
      </w:tblPr>
      <w:tblGrid>
        <w:gridCol w:w="2880"/>
        <w:gridCol w:w="2880"/>
        <w:gridCol w:w="4320"/>
      </w:tblGrid>
      <w:tr w:rsidR="008113B2" w:rsidRPr="008113B2" w:rsidTr="00645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jc w:val="center"/>
              <w:rPr>
                <w:rFonts w:ascii="Perpetua" w:hAnsi="Perpetua"/>
              </w:rPr>
            </w:pPr>
            <w:r w:rsidRPr="008113B2">
              <w:rPr>
                <w:rFonts w:ascii="Perpetua" w:hAnsi="Perpetua"/>
              </w:rPr>
              <w:t>Date Built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jc w:val="center"/>
              <w:rPr>
                <w:rFonts w:ascii="Perpetua" w:hAnsi="Perpetua"/>
              </w:rPr>
            </w:pPr>
            <w:r w:rsidRPr="008113B2">
              <w:rPr>
                <w:rFonts w:ascii="Perpetua" w:hAnsi="Perpetua"/>
              </w:rPr>
              <w:t>Name of Building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8113B2" w:rsidRPr="008113B2" w:rsidRDefault="008113B2" w:rsidP="00981A15">
            <w:pPr>
              <w:jc w:val="center"/>
              <w:rPr>
                <w:rFonts w:ascii="Perpetua" w:hAnsi="Perpetua"/>
              </w:rPr>
            </w:pPr>
            <w:r w:rsidRPr="008113B2">
              <w:rPr>
                <w:rFonts w:ascii="Perpetua" w:hAnsi="Perpetua"/>
              </w:rPr>
              <w:t xml:space="preserve">Other Information </w:t>
            </w:r>
          </w:p>
        </w:tc>
      </w:tr>
      <w:tr w:rsidR="008113B2" w:rsidRPr="008113B2" w:rsidTr="0064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1882</w:t>
            </w:r>
          </w:p>
          <w:p w:rsidR="008113B2" w:rsidRPr="008113B2" w:rsidRDefault="008113B2" w:rsidP="00981A15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r w:rsidRPr="008113B2">
              <w:rPr>
                <w:rFonts w:ascii="Perpetua" w:hAnsi="Perpetua" w:cs="Arial"/>
              </w:rPr>
              <w:t>Bishop Whipple Hall</w:t>
            </w:r>
          </w:p>
          <w:p w:rsidR="008113B2" w:rsidRPr="008113B2" w:rsidRDefault="008113B2" w:rsidP="00981A15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Purchased in 1891; Remodeled and Addition in 1921; Remodeled in 1954 and 1988; first used as an office, classroom, and dorm (boys and girls); once called Main Building, Ladies Hall, and Grose Hall but was renamed Bishop Whipple in 1963; Cost $10,000</w:t>
            </w:r>
          </w:p>
        </w:tc>
      </w:tr>
      <w:tr w:rsidR="008113B2" w:rsidRPr="008113B2" w:rsidTr="00645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1892 - first floor                           1893 - remaining floors finished</w:t>
            </w:r>
          </w:p>
          <w:p w:rsidR="008113B2" w:rsidRPr="008113B2" w:rsidRDefault="008113B2" w:rsidP="00981A15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r w:rsidRPr="008113B2">
              <w:rPr>
                <w:rFonts w:ascii="Perpetua" w:hAnsi="Perpetua" w:cs="Arial"/>
              </w:rPr>
              <w:t>Academy Hall</w:t>
            </w:r>
          </w:p>
          <w:p w:rsidR="008113B2" w:rsidRPr="008113B2" w:rsidRDefault="008113B2" w:rsidP="00981A15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Men's dorm 1892-1944; South Hall (girl's dorm) 1944-1962; Cost $22,000</w:t>
            </w:r>
          </w:p>
        </w:tc>
      </w:tr>
      <w:tr w:rsidR="008113B2" w:rsidRPr="008113B2" w:rsidTr="0064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1893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r w:rsidRPr="008113B2">
              <w:rPr>
                <w:rFonts w:ascii="Perpetua" w:hAnsi="Perpetua" w:cs="Arial"/>
              </w:rPr>
              <w:t>North Hall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First built as a hospital, purchased by Concordia in 1919; used as a girl's dormitory 1919-1938, music hall 1938-1963, storage 1963-1975, theater workshop 1963-1975; demolished in 1975; thought to contain a ghost named "Nathaniel"</w:t>
            </w:r>
          </w:p>
        </w:tc>
      </w:tr>
      <w:tr w:rsidR="008113B2" w:rsidRPr="008113B2" w:rsidTr="00645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proofErr w:type="spellStart"/>
            <w:r w:rsidRPr="008113B2">
              <w:rPr>
                <w:rFonts w:ascii="Perpetua" w:hAnsi="Perpetua" w:cs="Arial"/>
              </w:rPr>
              <w:t>Bogstad</w:t>
            </w:r>
            <w:proofErr w:type="spellEnd"/>
            <w:r w:rsidRPr="008113B2">
              <w:rPr>
                <w:rFonts w:ascii="Perpetua" w:hAnsi="Perpetua" w:cs="Arial"/>
              </w:rPr>
              <w:t xml:space="preserve"> Residence/Conservatory of Music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 xml:space="preserve">First used as a home for President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Bogstad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>, a music Conservatory in 1920; moved in 1938 and used as faculty apartment; then it was the Health Center 1962-1965</w:t>
            </w:r>
          </w:p>
        </w:tc>
      </w:tr>
      <w:tr w:rsidR="008113B2" w:rsidRPr="008113B2" w:rsidTr="0064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r w:rsidRPr="008113B2">
              <w:rPr>
                <w:rFonts w:ascii="Perpetua" w:hAnsi="Perpetua" w:cs="Arial"/>
              </w:rPr>
              <w:t>Old Main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Remodeled in 1964 and 1976 (C-400 Project); used as classrooms, offices, gymnasium, chapel, and library; Cost $50,000 and was partially funded gift from Andrew Carnegie</w:t>
            </w:r>
          </w:p>
        </w:tc>
      </w:tr>
      <w:tr w:rsidR="008113B2" w:rsidRPr="008113B2" w:rsidTr="00645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r w:rsidRPr="008113B2">
              <w:rPr>
                <w:rFonts w:ascii="Perpetua" w:hAnsi="Perpetua" w:cs="Arial"/>
              </w:rPr>
              <w:t>President's Residence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Purchased in 1945; used as the East Hall, a women's dorm, and Home Management House until 1951 when it became President Knutson's home, placed on National Register of Historic Places in 1980</w:t>
            </w:r>
          </w:p>
        </w:tc>
      </w:tr>
      <w:tr w:rsidR="008113B2" w:rsidRPr="008113B2" w:rsidTr="0064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r w:rsidRPr="008113B2">
              <w:rPr>
                <w:rFonts w:ascii="Perpetua" w:hAnsi="Perpetua" w:cs="Arial"/>
              </w:rPr>
              <w:t>Hospital, "Pest House"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 xml:space="preserve">Located where heating plant is; moved to south of Old Main in 1947, Destroyed in 1962 to make room for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Lorentzsen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 Hall</w:t>
            </w:r>
          </w:p>
        </w:tc>
      </w:tr>
      <w:tr w:rsidR="008113B2" w:rsidRPr="008113B2" w:rsidTr="00645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r w:rsidRPr="008113B2">
              <w:rPr>
                <w:rFonts w:ascii="Perpetua" w:hAnsi="Perpetua" w:cs="Arial"/>
              </w:rPr>
              <w:t>Berg Art Center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8113B2" w:rsidRPr="008113B2" w:rsidRDefault="008113B2" w:rsidP="008113B2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First built as a gymnasium; used as a gymnasium 1915-1953, a men's dorm "Paradise Hall" 1946-1947, became Art Center and was remodeled in 1953; Demolished in 1991; C.M. Berg contributed money for remodeling in 1953</w:t>
            </w:r>
          </w:p>
        </w:tc>
      </w:tr>
      <w:tr w:rsidR="008113B2" w:rsidRPr="008113B2" w:rsidTr="0064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proofErr w:type="spellStart"/>
            <w:r w:rsidRPr="008113B2">
              <w:rPr>
                <w:rFonts w:ascii="Perpetua" w:hAnsi="Perpetua" w:cs="Arial"/>
              </w:rPr>
              <w:t>Aasgaard</w:t>
            </w:r>
            <w:proofErr w:type="spellEnd"/>
            <w:r w:rsidRPr="008113B2">
              <w:rPr>
                <w:rFonts w:ascii="Perpetua" w:hAnsi="Perpetua" w:cs="Arial"/>
              </w:rPr>
              <w:t xml:space="preserve"> House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Purchased in 1920, President's residence 1920-1951, Home Management House 1951-1986, Office of Communications 1986-present, Deed for building in RG 32</w:t>
            </w:r>
          </w:p>
        </w:tc>
      </w:tr>
      <w:tr w:rsidR="008113B2" w:rsidRPr="008113B2" w:rsidTr="00645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r w:rsidRPr="008113B2">
              <w:rPr>
                <w:rFonts w:ascii="Perpetua" w:hAnsi="Perpetua" w:cs="Arial"/>
              </w:rPr>
              <w:t>Bookstore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 xml:space="preserve">A garage built to house President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Aasgaard's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 Model T; remodeled in 1921 as Concordia's first bookstore; dismantled 1939</w:t>
            </w:r>
          </w:p>
        </w:tc>
      </w:tr>
      <w:tr w:rsidR="008113B2" w:rsidRPr="008113B2" w:rsidTr="0064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lastRenderedPageBreak/>
              <w:t>1921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r w:rsidRPr="008113B2">
              <w:rPr>
                <w:rFonts w:ascii="Perpetua" w:hAnsi="Perpetua" w:cs="Arial"/>
              </w:rPr>
              <w:t>Grose Hall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Began in 1892 as a basement housing the kitchen and heating plant; used for library, classroom, offices, and dormitory, Remodeled in 1962 and 1979</w:t>
            </w:r>
          </w:p>
        </w:tc>
      </w:tr>
      <w:tr w:rsidR="008113B2" w:rsidRPr="008113B2" w:rsidTr="00645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r w:rsidRPr="008113B2">
              <w:rPr>
                <w:rFonts w:ascii="Perpetua" w:hAnsi="Perpetua" w:cs="Arial"/>
              </w:rPr>
              <w:t>Home Economics Building / Art Annex 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Demolished in 1986; used for Home Economics 1938-1980, Bookstore 1940-1954, Art Annex 1980-1986</w:t>
            </w:r>
          </w:p>
        </w:tc>
      </w:tr>
      <w:tr w:rsidR="008113B2" w:rsidRPr="008113B2" w:rsidTr="0064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proofErr w:type="spellStart"/>
            <w:r w:rsidRPr="008113B2">
              <w:rPr>
                <w:rFonts w:ascii="Perpetua" w:hAnsi="Perpetua" w:cs="Arial"/>
              </w:rPr>
              <w:t>Fjelstad</w:t>
            </w:r>
            <w:proofErr w:type="spellEnd"/>
            <w:r w:rsidRPr="008113B2">
              <w:rPr>
                <w:rFonts w:ascii="Perpetua" w:hAnsi="Perpetua" w:cs="Arial"/>
              </w:rPr>
              <w:t xml:space="preserve"> Hall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 xml:space="preserve">Remodeled in 1984; used as a women's dormitory and college library in basement 1943-1955; William M.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Ingemann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 was the architect; cost $92,000</w:t>
            </w:r>
            <w:r w:rsidR="007E06AB">
              <w:rPr>
                <w:rFonts w:ascii="Perpetua" w:hAnsi="Perpetua" w:cs="Arial"/>
                <w:b w:val="0"/>
              </w:rPr>
              <w:t xml:space="preserve">. Stopped being used as a </w:t>
            </w:r>
            <w:proofErr w:type="spellStart"/>
            <w:r w:rsidR="007E06AB">
              <w:rPr>
                <w:rFonts w:ascii="Perpetua" w:hAnsi="Perpetua" w:cs="Arial"/>
                <w:b w:val="0"/>
              </w:rPr>
              <w:t>drom</w:t>
            </w:r>
            <w:proofErr w:type="spellEnd"/>
            <w:r w:rsidR="007E06AB">
              <w:rPr>
                <w:rFonts w:ascii="Perpetua" w:hAnsi="Perpetua" w:cs="Arial"/>
                <w:b w:val="0"/>
              </w:rPr>
              <w:t xml:space="preserve"> in 2014, reopened for housing in the fall of 2018.</w:t>
            </w:r>
          </w:p>
        </w:tc>
      </w:tr>
      <w:tr w:rsidR="008113B2" w:rsidRPr="008113B2" w:rsidTr="00645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r w:rsidRPr="008113B2">
              <w:rPr>
                <w:rFonts w:ascii="Perpetua" w:hAnsi="Perpetua" w:cs="Arial"/>
              </w:rPr>
              <w:t>Cobber Hall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Built from army barracks material; used as a Men's residence "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Boe's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 Bunkhouse" until 1946-1951, classrooms 1951-1967; Demolished 1967</w:t>
            </w:r>
          </w:p>
        </w:tc>
      </w:tr>
      <w:tr w:rsidR="008113B2" w:rsidRPr="008113B2" w:rsidTr="0064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r w:rsidRPr="008113B2">
              <w:rPr>
                <w:rFonts w:ascii="Perpetua" w:hAnsi="Perpetua" w:cs="Arial"/>
              </w:rPr>
              <w:t>Cobber Barracks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Removed in 1961; 2 family units for families of veterans; 30 units in all; Federal Housing Project (one of three in Moorhead)</w:t>
            </w:r>
          </w:p>
        </w:tc>
      </w:tr>
      <w:tr w:rsidR="008113B2" w:rsidRPr="008113B2" w:rsidTr="00645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r w:rsidRPr="008113B2">
              <w:rPr>
                <w:rFonts w:ascii="Perpetua" w:hAnsi="Perpetua" w:cs="Arial"/>
              </w:rPr>
              <w:t>Biology I/Science Hall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Called Science Hall 1947-1967 and Biology Building 1967-1980; Demolished in 1981 (1986?); Const</w:t>
            </w:r>
            <w:r>
              <w:rPr>
                <w:rFonts w:ascii="Perpetua" w:hAnsi="Perpetua" w:cs="Arial"/>
                <w:b w:val="0"/>
              </w:rPr>
              <w:t>r</w:t>
            </w:r>
            <w:r w:rsidRPr="008113B2">
              <w:rPr>
                <w:rFonts w:ascii="Perpetua" w:hAnsi="Perpetua" w:cs="Arial"/>
                <w:b w:val="0"/>
              </w:rPr>
              <w:t>ucted from Air Force hospital material</w:t>
            </w:r>
          </w:p>
        </w:tc>
      </w:tr>
      <w:tr w:rsidR="008113B2" w:rsidRPr="008113B2" w:rsidTr="0064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r w:rsidRPr="008113B2">
              <w:rPr>
                <w:rFonts w:ascii="Perpetua" w:hAnsi="Perpetua" w:cs="Arial"/>
              </w:rPr>
              <w:t>Heating Plant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Also called the Physical Plant; original heating plant was in the basement which extended out of Bishop Whipple in 1892; was enlarged in 1906, moved in 1914, moved and enlarged in 1947, and enlarged in 1962 and 1991</w:t>
            </w:r>
          </w:p>
        </w:tc>
      </w:tr>
      <w:tr w:rsidR="008113B2" w:rsidRPr="008113B2" w:rsidTr="00645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r w:rsidRPr="008113B2">
              <w:rPr>
                <w:rFonts w:ascii="Perpetua" w:hAnsi="Perpetua" w:cs="Arial"/>
              </w:rPr>
              <w:t>Brown Hall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 xml:space="preserve">Remodeled in 1983; used for men's dorm and co-ed dorm;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Ingemann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 and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Bergstedt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 were the architects; cost $400,000</w:t>
            </w:r>
            <w:r w:rsidR="00A273BF">
              <w:rPr>
                <w:rFonts w:ascii="Perpetua" w:hAnsi="Perpetua" w:cs="Arial"/>
                <w:b w:val="0"/>
              </w:rPr>
              <w:t>; currently co-ed by unit</w:t>
            </w:r>
          </w:p>
        </w:tc>
      </w:tr>
      <w:tr w:rsidR="008113B2" w:rsidRPr="008113B2" w:rsidTr="0064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r w:rsidRPr="008113B2">
              <w:rPr>
                <w:rFonts w:ascii="Perpetua" w:hAnsi="Perpetua" w:cs="Arial"/>
              </w:rPr>
              <w:t>Memorial Auditorium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 xml:space="preserve">Remodeled in 1972 and 1990; used for athletic events, practices, student recreation; planned and designed by Jake Christiansen, steel frame collapsed during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conctruction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 on April 14, 1951; Architects were William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Ingemann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 and Milton V.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Bergstedt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>; cost $650,000</w:t>
            </w:r>
          </w:p>
        </w:tc>
      </w:tr>
      <w:tr w:rsidR="008113B2" w:rsidRPr="008113B2" w:rsidTr="00645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r w:rsidRPr="008113B2">
              <w:rPr>
                <w:rFonts w:ascii="Perpetua" w:hAnsi="Perpetua" w:cs="Arial"/>
              </w:rPr>
              <w:t>Education Building/Art Annex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Demolished in 1980; used for bookstore and post office 1954-1962, Education Building 1962-1976, and Art Annex 1976-1980</w:t>
            </w:r>
          </w:p>
        </w:tc>
      </w:tr>
      <w:tr w:rsidR="008113B2" w:rsidRPr="008113B2" w:rsidTr="0064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r w:rsidRPr="008113B2">
              <w:rPr>
                <w:rFonts w:ascii="Perpetua" w:hAnsi="Perpetua" w:cs="Arial"/>
              </w:rPr>
              <w:t>Carl B. Ylvisaker Library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 xml:space="preserve">Remodeled 1990; First C-400 Project; 3rd and 4th floors housed classrooms and the Language Department until 1990;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Sovik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,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Mathre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>, and Associates were the Architects; Cost $400,000 and addition in 1971: $950,000</w:t>
            </w:r>
          </w:p>
        </w:tc>
      </w:tr>
      <w:tr w:rsidR="008113B2" w:rsidRPr="008113B2" w:rsidTr="00645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r w:rsidRPr="008113B2">
              <w:rPr>
                <w:rFonts w:ascii="Perpetua" w:hAnsi="Perpetua" w:cs="Arial"/>
              </w:rPr>
              <w:t>Park Region Hall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 xml:space="preserve">Remodeled in ?;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Sovik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,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Mathre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>, and Associates were the architects; called Park Region because Park Region Lutheran College merged with CC, Cost $650,000 ($25,000 for furnishings)</w:t>
            </w:r>
          </w:p>
        </w:tc>
      </w:tr>
      <w:tr w:rsidR="008113B2" w:rsidRPr="008113B2" w:rsidTr="0064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lastRenderedPageBreak/>
              <w:t>1959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proofErr w:type="spellStart"/>
            <w:r w:rsidRPr="008113B2">
              <w:rPr>
                <w:rFonts w:ascii="Perpetua" w:hAnsi="Perpetua" w:cs="Arial"/>
              </w:rPr>
              <w:t>Kevatron</w:t>
            </w:r>
            <w:proofErr w:type="spellEnd"/>
            <w:r w:rsidRPr="008113B2">
              <w:rPr>
                <w:rFonts w:ascii="Perpetua" w:hAnsi="Perpetua" w:cs="Arial"/>
              </w:rPr>
              <w:t xml:space="preserve"> Building (1959-1968)/Television Center (1968-1985)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Demolished in 1985; Held the ion accelerator or "atom smasher" which was too dangerous and too large for the physics lab, so a new building was built; Cost $100,000 and $25,000 to erect building and install equipment</w:t>
            </w:r>
          </w:p>
        </w:tc>
      </w:tr>
      <w:tr w:rsidR="008113B2" w:rsidRPr="008113B2" w:rsidTr="00645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r w:rsidRPr="008113B2">
              <w:rPr>
                <w:rFonts w:ascii="Perpetua" w:hAnsi="Perpetua" w:cs="Arial"/>
              </w:rPr>
              <w:t>Cobber Commons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Cost $325,000; for dining services</w:t>
            </w:r>
          </w:p>
        </w:tc>
      </w:tr>
      <w:tr w:rsidR="008113B2" w:rsidRPr="008113B2" w:rsidTr="0064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proofErr w:type="spellStart"/>
            <w:r w:rsidRPr="008113B2">
              <w:rPr>
                <w:rFonts w:ascii="Perpetua" w:hAnsi="Perpetua" w:cs="Arial"/>
              </w:rPr>
              <w:t>Livedalen</w:t>
            </w:r>
            <w:proofErr w:type="spellEnd"/>
            <w:r w:rsidRPr="008113B2">
              <w:rPr>
                <w:rFonts w:ascii="Perpetua" w:hAnsi="Perpetua" w:cs="Arial"/>
              </w:rPr>
              <w:t xml:space="preserve"> Hall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proofErr w:type="spellStart"/>
            <w:r w:rsidRPr="008113B2">
              <w:rPr>
                <w:rFonts w:ascii="Perpetua" w:hAnsi="Perpetua" w:cs="Arial"/>
                <w:b w:val="0"/>
              </w:rPr>
              <w:t>Sovik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 and Associates were the architects; connected to Normandy and Bookstore; used as a men's dormitory; Cost $1,000,000 (Government loan)</w:t>
            </w:r>
            <w:r w:rsidR="00A273BF">
              <w:rPr>
                <w:rFonts w:ascii="Perpetua" w:hAnsi="Perpetua" w:cs="Arial"/>
                <w:b w:val="0"/>
              </w:rPr>
              <w:t>. Presently co-ed dorm.</w:t>
            </w:r>
          </w:p>
        </w:tc>
      </w:tr>
      <w:tr w:rsidR="008113B2" w:rsidRPr="008113B2" w:rsidTr="00645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proofErr w:type="spellStart"/>
            <w:r w:rsidRPr="008113B2">
              <w:rPr>
                <w:rFonts w:ascii="Perpetua" w:hAnsi="Perpetua" w:cs="Arial"/>
              </w:rPr>
              <w:t>Hvidsten</w:t>
            </w:r>
            <w:proofErr w:type="spellEnd"/>
            <w:r w:rsidRPr="008113B2">
              <w:rPr>
                <w:rFonts w:ascii="Perpetua" w:hAnsi="Perpetua" w:cs="Arial"/>
              </w:rPr>
              <w:t xml:space="preserve"> Hall of Music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 xml:space="preserve">Architects were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Sovik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,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Mathre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, and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Madson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>; used for Music classes, recital hall, practice rooms, studios for instructor/professors, and outdoor courtyard; Cost $700,000</w:t>
            </w:r>
          </w:p>
        </w:tc>
      </w:tr>
      <w:tr w:rsidR="008113B2" w:rsidRPr="008113B2" w:rsidTr="0064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1964 (?) - purchased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r w:rsidRPr="008113B2">
              <w:rPr>
                <w:rFonts w:ascii="Perpetua" w:hAnsi="Perpetua" w:cs="Arial"/>
              </w:rPr>
              <w:t>Psychology House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 </w:t>
            </w:r>
          </w:p>
        </w:tc>
      </w:tr>
      <w:tr w:rsidR="008113B2" w:rsidRPr="008113B2" w:rsidTr="00645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proofErr w:type="spellStart"/>
            <w:r w:rsidRPr="008113B2">
              <w:rPr>
                <w:rFonts w:ascii="Perpetua" w:hAnsi="Perpetua" w:cs="Arial"/>
              </w:rPr>
              <w:t>Lorentzsen</w:t>
            </w:r>
            <w:proofErr w:type="spellEnd"/>
            <w:r w:rsidRPr="008113B2">
              <w:rPr>
                <w:rFonts w:ascii="Perpetua" w:hAnsi="Perpetua" w:cs="Arial"/>
              </w:rPr>
              <w:t xml:space="preserve"> Hall/ Administration Building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 xml:space="preserve">C-400 Project; used for Administration Offices, photo lab, word processing, administrative computer services; Cost $535,000, received $25,000 for furnishing from Mr. And Mrs. Hans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Hauge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 of Clarissa, MN</w:t>
            </w:r>
          </w:p>
        </w:tc>
      </w:tr>
      <w:tr w:rsidR="008113B2" w:rsidRPr="008113B2" w:rsidTr="0064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proofErr w:type="spellStart"/>
            <w:r w:rsidRPr="008113B2">
              <w:rPr>
                <w:rFonts w:ascii="Perpetua" w:hAnsi="Perpetua" w:cs="Arial"/>
              </w:rPr>
              <w:t>Hoyum</w:t>
            </w:r>
            <w:proofErr w:type="spellEnd"/>
            <w:r w:rsidRPr="008113B2">
              <w:rPr>
                <w:rFonts w:ascii="Perpetua" w:hAnsi="Perpetua" w:cs="Arial"/>
              </w:rPr>
              <w:t xml:space="preserve"> Hall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 xml:space="preserve">Architects were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Sovik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,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Mathre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, and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Madson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; used as a dorm for women and is connected to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Kjos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 Student Health Center; funded by Jacob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Hoyum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 (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Harve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>, MT farmer) in memory of his wife and son; Cost $825,000</w:t>
            </w:r>
          </w:p>
        </w:tc>
      </w:tr>
      <w:tr w:rsidR="008113B2" w:rsidRPr="008113B2" w:rsidTr="00645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r w:rsidRPr="008113B2">
              <w:rPr>
                <w:rFonts w:ascii="Perpetua" w:hAnsi="Perpetua" w:cs="Arial"/>
              </w:rPr>
              <w:t>Jake Christiansen Stadium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  <w:sz w:val="21"/>
                <w:szCs w:val="21"/>
              </w:rPr>
            </w:pPr>
            <w:r w:rsidRPr="00645433">
              <w:rPr>
                <w:rFonts w:ascii="Perpetua" w:hAnsi="Perpetua" w:cs="Arial"/>
                <w:b w:val="0"/>
                <w:szCs w:val="21"/>
              </w:rPr>
              <w:t xml:space="preserve">Architects are Foss, </w:t>
            </w:r>
            <w:proofErr w:type="spellStart"/>
            <w:r w:rsidRPr="00645433">
              <w:rPr>
                <w:rFonts w:ascii="Perpetua" w:hAnsi="Perpetua" w:cs="Arial"/>
                <w:b w:val="0"/>
                <w:szCs w:val="21"/>
              </w:rPr>
              <w:t>Engelstad</w:t>
            </w:r>
            <w:proofErr w:type="spellEnd"/>
            <w:r w:rsidRPr="00645433">
              <w:rPr>
                <w:rFonts w:ascii="Perpetua" w:hAnsi="Perpetua" w:cs="Arial"/>
                <w:b w:val="0"/>
                <w:szCs w:val="21"/>
              </w:rPr>
              <w:t xml:space="preserve">, and Foss; Includes </w:t>
            </w:r>
            <w:proofErr w:type="spellStart"/>
            <w:r w:rsidRPr="00645433">
              <w:rPr>
                <w:rFonts w:ascii="Perpetua" w:hAnsi="Perpetua" w:cs="Arial"/>
                <w:b w:val="0"/>
                <w:szCs w:val="21"/>
              </w:rPr>
              <w:t>fiberglassing</w:t>
            </w:r>
            <w:proofErr w:type="spellEnd"/>
            <w:r w:rsidRPr="00645433">
              <w:rPr>
                <w:rFonts w:ascii="Perpetua" w:hAnsi="Perpetua" w:cs="Arial"/>
                <w:b w:val="0"/>
                <w:szCs w:val="21"/>
              </w:rPr>
              <w:t xml:space="preserve"> stadium seating, concession stands, publics restrooms, a complete press box, and a separate building which will house two large squad rooms and a training room; Cost $305,000</w:t>
            </w:r>
          </w:p>
        </w:tc>
      </w:tr>
      <w:tr w:rsidR="008113B2" w:rsidRPr="008113B2" w:rsidTr="0064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proofErr w:type="spellStart"/>
            <w:r w:rsidRPr="008113B2">
              <w:rPr>
                <w:rFonts w:ascii="Perpetua" w:hAnsi="Perpetua" w:cs="Arial"/>
              </w:rPr>
              <w:t>Ivers</w:t>
            </w:r>
            <w:proofErr w:type="spellEnd"/>
            <w:r w:rsidRPr="008113B2">
              <w:rPr>
                <w:rFonts w:ascii="Perpetua" w:hAnsi="Perpetua" w:cs="Arial"/>
              </w:rPr>
              <w:t xml:space="preserve"> Science Building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 xml:space="preserve">Addition in 1980; Architects are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Sovik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,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Mathre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, and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Madson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; used for classrooms, faculty offices, labs; on roof of building is a revolving dome containing a 16 inch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Cassegrainion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 telescope built by students</w:t>
            </w:r>
            <w:r w:rsidR="00A273BF">
              <w:rPr>
                <w:rFonts w:ascii="Perpetua" w:hAnsi="Perpetua" w:cs="Arial"/>
                <w:b w:val="0"/>
              </w:rPr>
              <w:t xml:space="preserve"> and faculty; Cost $1.8 million.</w:t>
            </w:r>
          </w:p>
          <w:p w:rsidR="00A273BF" w:rsidRPr="008113B2" w:rsidRDefault="00A273BF" w:rsidP="00981A15">
            <w:pPr>
              <w:rPr>
                <w:rFonts w:ascii="Perpetua" w:hAnsi="Perpetua" w:cs="Arial"/>
                <w:b w:val="0"/>
              </w:rPr>
            </w:pPr>
            <w:r>
              <w:rPr>
                <w:rFonts w:ascii="Perpetua" w:hAnsi="Perpetua" w:cs="Arial"/>
                <w:b w:val="0"/>
              </w:rPr>
              <w:t>Renovated Fall 2016, scheduled to be opened in fall 2017. Renovation cost: $45 million</w:t>
            </w:r>
          </w:p>
        </w:tc>
      </w:tr>
      <w:tr w:rsidR="008113B2" w:rsidRPr="008113B2" w:rsidTr="00645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r w:rsidRPr="008113B2">
              <w:rPr>
                <w:rFonts w:ascii="Perpetua" w:hAnsi="Perpetua" w:cs="Arial"/>
              </w:rPr>
              <w:t>East Complex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Includes Erickson (boy's dorm), Hallett (girl's dorm),</w:t>
            </w:r>
            <w:r w:rsidR="00A273BF">
              <w:rPr>
                <w:rFonts w:ascii="Perpetua" w:hAnsi="Perpetua" w:cs="Arial"/>
                <w:b w:val="0"/>
              </w:rPr>
              <w:t xml:space="preserve"> Offutt School of Business,</w:t>
            </w:r>
            <w:r w:rsidRPr="008113B2">
              <w:rPr>
                <w:rFonts w:ascii="Perpetua" w:hAnsi="Perpetua" w:cs="Arial"/>
                <w:b w:val="0"/>
              </w:rPr>
              <w:t xml:space="preserve"> and Grant Center (cafeteria); Architects are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Sovik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,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Mathre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, and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Madson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>; Cost $2.8 million</w:t>
            </w:r>
          </w:p>
        </w:tc>
      </w:tr>
      <w:tr w:rsidR="008113B2" w:rsidRPr="008113B2" w:rsidTr="0064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r w:rsidRPr="008113B2">
              <w:rPr>
                <w:rFonts w:ascii="Perpetua" w:hAnsi="Perpetua" w:cs="Arial"/>
              </w:rPr>
              <w:t>Francis Frazier Comstock Theater / Humanities Center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Remodeled in 1986; contains KCCM studios, language labs, theatre and experimental/lab theatre, and Cyrus M. Running Art Gallery; Cost $850,000 ($1.5 million as cited in a newspaper article)</w:t>
            </w:r>
          </w:p>
        </w:tc>
      </w:tr>
      <w:tr w:rsidR="008113B2" w:rsidRPr="008113B2" w:rsidTr="00645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lastRenderedPageBreak/>
              <w:t>1972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r w:rsidRPr="008113B2">
              <w:rPr>
                <w:rFonts w:ascii="Perpetua" w:hAnsi="Perpetua" w:cs="Arial"/>
              </w:rPr>
              <w:t>Martin Luther King, Jr. Intercultural Center (Minority House)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Demolished in 1980 (moved to the basement of Park Region); used as a gathering place for minority students; located at 6th St. and 9th Ave.</w:t>
            </w:r>
          </w:p>
        </w:tc>
      </w:tr>
      <w:tr w:rsidR="008113B2" w:rsidRPr="008113B2" w:rsidTr="0064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r w:rsidRPr="008113B2">
              <w:rPr>
                <w:rFonts w:ascii="Perpetua" w:hAnsi="Perpetua" w:cs="Arial"/>
              </w:rPr>
              <w:t>Knutson Center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 xml:space="preserve">Architects were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Sovik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,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Mathre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,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Madson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, Foss,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Engelstad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, and Foss; contains chapel, post office, dining service,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Korn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Krib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>, campus pastor's office, student rec. rooms, and Tabernacle; C-400 Project; Cost $1.3 million</w:t>
            </w:r>
          </w:p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 xml:space="preserve">Addition built to Knutson that was completed Fall 2008; Groundbreaking took place in Fall 2005; Phase I completed in Fall 2007 which included Anderson Commons, Jones Conference Suite, Student Leadership Center, and Lee Mediation Chapel; Phase II completed in Fall 2008 which included new paint, doors and sound system in the Centrum, Atrium (Campus info. Coffee Stop, and gathering space), enlarged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Korn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Krib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 with Bookstore outlet, the Maize (formally the Normandy), updated Tabernacle, updated and enlarged campus ministry suite, new faculty/staff lounge, and a new post office; Architects were Marco Design Group,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Trieswasser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,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Helenske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>, &amp; Associates, WTW Architects; Cost: $32 million</w:t>
            </w:r>
          </w:p>
        </w:tc>
      </w:tr>
      <w:tr w:rsidR="008113B2" w:rsidRPr="008113B2" w:rsidTr="00645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r w:rsidRPr="008113B2">
              <w:rPr>
                <w:rFonts w:ascii="Perpetua" w:hAnsi="Perpetua" w:cs="Arial"/>
              </w:rPr>
              <w:t>Swimming Pool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In Memorial Auditorium; used as recreation and instructional; planned as part of the Knutson Student Life Center, but was agreed that it would be best built by the fieldhouse; Cost $600,000</w:t>
            </w:r>
          </w:p>
        </w:tc>
      </w:tr>
      <w:tr w:rsidR="008113B2" w:rsidRPr="008113B2" w:rsidTr="0064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proofErr w:type="spellStart"/>
            <w:r w:rsidRPr="008113B2">
              <w:rPr>
                <w:rFonts w:ascii="Perpetua" w:hAnsi="Perpetua" w:cs="Arial"/>
              </w:rPr>
              <w:t>Bogstad</w:t>
            </w:r>
            <w:proofErr w:type="spellEnd"/>
            <w:r w:rsidRPr="008113B2">
              <w:rPr>
                <w:rFonts w:ascii="Perpetua" w:hAnsi="Perpetua" w:cs="Arial"/>
              </w:rPr>
              <w:t xml:space="preserve"> Manor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 xml:space="preserve">Named for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Rasmus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Bogstad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>; used as an apartment-style dormitory for juniors and seniors</w:t>
            </w:r>
          </w:p>
        </w:tc>
      </w:tr>
      <w:tr w:rsidR="008113B2" w:rsidRPr="008113B2" w:rsidTr="00645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r w:rsidRPr="008113B2">
              <w:rPr>
                <w:rFonts w:ascii="Perpetua" w:hAnsi="Perpetua" w:cs="Arial"/>
              </w:rPr>
              <w:t>Jones Science Center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Used for classes (family and nutrition sciences, nursing, biology and home economics); Cost $4,091,700</w:t>
            </w:r>
            <w:r w:rsidR="00A273BF">
              <w:rPr>
                <w:rFonts w:ascii="Perpetua" w:hAnsi="Perpetua" w:cs="Arial"/>
                <w:b w:val="0"/>
              </w:rPr>
              <w:t>. Renovated and updated in fall 2016, scheduled to reopen fall 2017. Cost of Renovation: $45 million.</w:t>
            </w:r>
          </w:p>
        </w:tc>
      </w:tr>
      <w:tr w:rsidR="008113B2" w:rsidRPr="008113B2" w:rsidTr="0064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r w:rsidRPr="008113B2">
              <w:rPr>
                <w:rFonts w:ascii="Perpetua" w:hAnsi="Perpetua" w:cs="Arial"/>
              </w:rPr>
              <w:t>Cobber Club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Purchased in 1987; formerly the Beltline Health Club (Concordia purchased after Beltline went out of business in 1986); used as a Student Wellness Center; Cost $300,000</w:t>
            </w:r>
          </w:p>
        </w:tc>
      </w:tr>
      <w:tr w:rsidR="008113B2" w:rsidRPr="008113B2" w:rsidTr="00645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r w:rsidRPr="008113B2">
              <w:rPr>
                <w:rFonts w:ascii="Perpetua" w:hAnsi="Perpetua" w:cs="Arial"/>
              </w:rPr>
              <w:t>Olin Art and Communications Center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 xml:space="preserve">Architects were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Sovik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,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Mathre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,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Sathrum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,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Quanbeck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,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Schlink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>, and Planners and Foss Associates; used for Art and Communications departments, KORD, and Concordia On-Air studios; Cost $3.4 million (Grant from the Olin Foundation)</w:t>
            </w:r>
          </w:p>
        </w:tc>
      </w:tr>
      <w:tr w:rsidR="008113B2" w:rsidRPr="008113B2" w:rsidTr="0064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1987-purchased (privately built in the 1960s?)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r w:rsidRPr="008113B2">
              <w:rPr>
                <w:rFonts w:ascii="Perpetua" w:hAnsi="Perpetua" w:cs="Arial"/>
              </w:rPr>
              <w:t>International Living Center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 xml:space="preserve">Housing for selected juniors and seniors who want to improve their foreign language skills; three houses (each with four 2-bedroom apartments): one French, one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Germanm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 and one Spanish</w:t>
            </w:r>
          </w:p>
        </w:tc>
      </w:tr>
      <w:tr w:rsidR="008113B2" w:rsidRPr="008113B2" w:rsidTr="00645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proofErr w:type="spellStart"/>
            <w:r w:rsidRPr="008113B2">
              <w:rPr>
                <w:rFonts w:ascii="Perpetua" w:hAnsi="Perpetua" w:cs="Arial"/>
              </w:rPr>
              <w:t>Bogstad</w:t>
            </w:r>
            <w:proofErr w:type="spellEnd"/>
            <w:r w:rsidRPr="008113B2">
              <w:rPr>
                <w:rFonts w:ascii="Perpetua" w:hAnsi="Perpetua" w:cs="Arial"/>
              </w:rPr>
              <w:t xml:space="preserve"> East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 xml:space="preserve">Named for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Rasmus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Bogstad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>; used as an apartment-style dormitory for juniors and seniors</w:t>
            </w:r>
          </w:p>
        </w:tc>
      </w:tr>
      <w:tr w:rsidR="008113B2" w:rsidRPr="008113B2" w:rsidTr="0064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r w:rsidRPr="008113B2">
              <w:rPr>
                <w:rFonts w:ascii="Perpetua" w:hAnsi="Perpetua" w:cs="Arial"/>
              </w:rPr>
              <w:t>Outreach Center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 xml:space="preserve">Contains offices for CHARIS; used for Language Villages (now in the Riverside building), KCCM,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Communiversity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>, May Seminars, the Northwestern MN Synod of ELCA, cultural events, and the Leadership Center</w:t>
            </w:r>
          </w:p>
        </w:tc>
      </w:tr>
      <w:tr w:rsidR="008113B2" w:rsidRPr="008113B2" w:rsidTr="00645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proofErr w:type="spellStart"/>
            <w:r w:rsidRPr="008113B2">
              <w:rPr>
                <w:rFonts w:ascii="Perpetua" w:hAnsi="Perpetua" w:cs="Arial"/>
              </w:rPr>
              <w:t>Mugaas</w:t>
            </w:r>
            <w:proofErr w:type="spellEnd"/>
            <w:r w:rsidRPr="008113B2">
              <w:rPr>
                <w:rFonts w:ascii="Perpetua" w:hAnsi="Perpetua" w:cs="Arial"/>
              </w:rPr>
              <w:t xml:space="preserve"> Plant Operation Center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 xml:space="preserve">Next to Berg Steam Plant; named after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Nels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Mugaas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 (a well-loved janitor)</w:t>
            </w:r>
          </w:p>
        </w:tc>
      </w:tr>
      <w:tr w:rsidR="008113B2" w:rsidRPr="008113B2" w:rsidTr="0064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r w:rsidRPr="008113B2">
              <w:rPr>
                <w:rFonts w:ascii="Perpetua" w:hAnsi="Perpetua" w:cs="Arial"/>
              </w:rPr>
              <w:t>Centennial Pass and Campanile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Part of Centennial Celebration; Cost 1.4 million</w:t>
            </w:r>
          </w:p>
        </w:tc>
      </w:tr>
      <w:tr w:rsidR="008113B2" w:rsidRPr="008113B2" w:rsidTr="00645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1991-Rented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r w:rsidRPr="008113B2">
              <w:rPr>
                <w:rFonts w:ascii="Perpetua" w:hAnsi="Perpetua" w:cs="Arial"/>
              </w:rPr>
              <w:t>Cobber Kids Corner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Professional Building- rented in 1991, moved to Concordia Riverside in the fall of 2005. See Development Center/Cobber Kids Corner below for more information.</w:t>
            </w:r>
          </w:p>
        </w:tc>
      </w:tr>
      <w:tr w:rsidR="008113B2" w:rsidRPr="008113B2" w:rsidTr="0064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r w:rsidRPr="008113B2">
              <w:rPr>
                <w:rFonts w:ascii="Perpetua" w:hAnsi="Perpetua" w:cs="Arial"/>
              </w:rPr>
              <w:t>Observatory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Houses four 8-inch Schmidt-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Cassegrain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 telescopes, a 18-inch Newtonian, and a 12 1/2-inc classical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Caaegrain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 scope; has a retractable roof; is located in the southeast corner of the Christiansen stadium (just south of the locker-room building)</w:t>
            </w:r>
          </w:p>
        </w:tc>
      </w:tr>
      <w:tr w:rsidR="008113B2" w:rsidRPr="008113B2" w:rsidTr="00645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r w:rsidRPr="008113B2">
              <w:rPr>
                <w:rFonts w:ascii="Perpetua" w:hAnsi="Perpetua" w:cs="Arial"/>
              </w:rPr>
              <w:t>Berg Steam Plant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Old Heating Plant was removed so that the Berg Steam Plant could be added; this plant is responsible for supplying the campus' buildings with power; located by the Physical Plant and the west side of Grose Hall</w:t>
            </w:r>
          </w:p>
        </w:tc>
      </w:tr>
      <w:tr w:rsidR="008113B2" w:rsidRPr="008113B2" w:rsidTr="0064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</w:p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</w:p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r w:rsidRPr="008113B2">
              <w:rPr>
                <w:rFonts w:ascii="Perpetua" w:hAnsi="Perpetua" w:cs="Arial"/>
              </w:rPr>
              <w:t>Olson Forum/Sports and Fitness Complex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</w:p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Remodeled in 2002 (east balcony built) and Renovated in 2005 (new machines added)</w:t>
            </w:r>
          </w:p>
        </w:tc>
      </w:tr>
      <w:tr w:rsidR="008113B2" w:rsidRPr="008113B2" w:rsidTr="00645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1998- dedicated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proofErr w:type="spellStart"/>
            <w:r w:rsidRPr="008113B2">
              <w:rPr>
                <w:rFonts w:ascii="Perpetua" w:hAnsi="Perpetua" w:cs="Arial"/>
              </w:rPr>
              <w:t>Boe</w:t>
            </w:r>
            <w:proofErr w:type="spellEnd"/>
            <w:r w:rsidRPr="008113B2">
              <w:rPr>
                <w:rFonts w:ascii="Perpetua" w:hAnsi="Perpetua" w:cs="Arial"/>
              </w:rPr>
              <w:t>-Olson Apartments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 xml:space="preserve">Dedicated in 1998 and named for Dorothy Olson (1953 dean of women) and Vic </w:t>
            </w:r>
            <w:proofErr w:type="spellStart"/>
            <w:r w:rsidRPr="008113B2">
              <w:rPr>
                <w:rFonts w:ascii="Perpetua" w:hAnsi="Perpetua" w:cs="Arial"/>
                <w:b w:val="0"/>
              </w:rPr>
              <w:t>Boe</w:t>
            </w:r>
            <w:proofErr w:type="spellEnd"/>
            <w:r w:rsidRPr="008113B2">
              <w:rPr>
                <w:rFonts w:ascii="Perpetua" w:hAnsi="Perpetua" w:cs="Arial"/>
                <w:b w:val="0"/>
              </w:rPr>
              <w:t xml:space="preserve"> (1968 dean of men)</w:t>
            </w:r>
          </w:p>
        </w:tc>
      </w:tr>
      <w:tr w:rsidR="008113B2" w:rsidRPr="008113B2" w:rsidTr="0064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1999 (Spring)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r w:rsidRPr="008113B2">
              <w:rPr>
                <w:rFonts w:ascii="Perpetua" w:hAnsi="Perpetua" w:cs="Arial"/>
              </w:rPr>
              <w:t>Development Center/Cobber Kids Corner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Development Office moved to building occupied by Cobber Kids Corner. Both departments co-existed until 2005 when Cobber Kids moved to Concordia Riverside. The Development Center was remodeled in 2006 and renamed the Advancement Center in 2008. The building was originally a medical facility called the Professional Building before the college rented it. See Cobber Kids Corner above for more information.</w:t>
            </w:r>
          </w:p>
        </w:tc>
      </w:tr>
      <w:tr w:rsidR="008113B2" w:rsidRPr="008113B2" w:rsidTr="00645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</w:rPr>
            </w:pPr>
            <w:r w:rsidRPr="008113B2">
              <w:rPr>
                <w:rFonts w:ascii="Perpetua" w:hAnsi="Perpetua" w:cs="Arial"/>
              </w:rPr>
              <w:t>Townhouses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Built to keep upper classmen on campus; Cost $3.8 million (received funds from a combination of existing capital project resources and financing</w:t>
            </w:r>
          </w:p>
        </w:tc>
      </w:tr>
      <w:tr w:rsidR="008113B2" w:rsidRPr="008113B2" w:rsidTr="006E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E9EDF1" w:themeFill="accent4" w:themeFillTint="33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2004- purchased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E9EDF1" w:themeFill="accent4" w:themeFillTint="33"/>
          </w:tcPr>
          <w:p w:rsidR="008113B2" w:rsidRPr="008113B2" w:rsidRDefault="008113B2" w:rsidP="00981A15">
            <w:pPr>
              <w:rPr>
                <w:rFonts w:ascii="Perpetua" w:hAnsi="Perpetua" w:cs="Arial"/>
                <w:b/>
              </w:rPr>
            </w:pPr>
            <w:r w:rsidRPr="008113B2">
              <w:rPr>
                <w:rFonts w:ascii="Perpetua" w:hAnsi="Perpetua" w:cs="Arial"/>
              </w:rPr>
              <w:t>Concordia Riverside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8113B2" w:rsidRPr="008113B2" w:rsidRDefault="008113B2" w:rsidP="00981A15">
            <w:pPr>
              <w:rPr>
                <w:rFonts w:ascii="Perpetua" w:hAnsi="Perpetua" w:cs="Arial"/>
                <w:b w:val="0"/>
              </w:rPr>
            </w:pPr>
            <w:r w:rsidRPr="008113B2">
              <w:rPr>
                <w:rFonts w:ascii="Perpetua" w:hAnsi="Perpetua" w:cs="Arial"/>
                <w:b w:val="0"/>
              </w:rPr>
              <w:t>Used for Cobber Kids and Language Villages; Cost 550,000</w:t>
            </w:r>
          </w:p>
        </w:tc>
      </w:tr>
      <w:tr w:rsidR="006E10C3" w:rsidRPr="008113B2" w:rsidTr="00555F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</w:tcPr>
          <w:p w:rsidR="006E10C3" w:rsidRPr="000B5495" w:rsidRDefault="007E06AB" w:rsidP="00981A15">
            <w:pPr>
              <w:rPr>
                <w:rFonts w:ascii="Perpetua" w:hAnsi="Perpetua" w:cs="Arial"/>
                <w:b w:val="0"/>
              </w:rPr>
            </w:pPr>
            <w:r w:rsidRPr="000B5495">
              <w:rPr>
                <w:rFonts w:ascii="Perpetua" w:hAnsi="Perpetua" w:cs="Arial"/>
                <w:b w:val="0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auto"/>
          </w:tcPr>
          <w:p w:rsidR="006E10C3" w:rsidRPr="006E10C3" w:rsidRDefault="006E10C3" w:rsidP="00981A15">
            <w:pPr>
              <w:rPr>
                <w:rFonts w:ascii="Perpetua" w:hAnsi="Perpetua" w:cs="Arial"/>
                <w:b/>
              </w:rPr>
            </w:pPr>
            <w:proofErr w:type="spellStart"/>
            <w:r>
              <w:rPr>
                <w:rFonts w:ascii="Perpetua" w:hAnsi="Perpetua" w:cs="Arial"/>
              </w:rPr>
              <w:t>EcoH</w:t>
            </w:r>
            <w:r w:rsidRPr="006E10C3">
              <w:rPr>
                <w:rFonts w:ascii="Perpetua" w:hAnsi="Perpetua" w:cs="Arial"/>
              </w:rPr>
              <w:t>ouse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auto"/>
          </w:tcPr>
          <w:p w:rsidR="006E10C3" w:rsidRPr="006E10C3" w:rsidRDefault="006E10C3" w:rsidP="00981A15">
            <w:pPr>
              <w:rPr>
                <w:rFonts w:ascii="Perpetua" w:hAnsi="Perpetua" w:cs="Arial"/>
                <w:b w:val="0"/>
              </w:rPr>
            </w:pPr>
            <w:r w:rsidRPr="006E10C3">
              <w:rPr>
                <w:rFonts w:ascii="Perpetua" w:hAnsi="Perpetua" w:cs="Arial"/>
                <w:b w:val="0"/>
              </w:rPr>
              <w:t>Began use in Fall 2012</w:t>
            </w:r>
            <w:r>
              <w:rPr>
                <w:rFonts w:ascii="Perpetua" w:hAnsi="Perpetua" w:cs="Arial"/>
                <w:b w:val="0"/>
              </w:rPr>
              <w:t>. Student-led initiative to create house that promoted more sustainable living both within the campus and the larger Fargo-Moorhead community.</w:t>
            </w:r>
          </w:p>
        </w:tc>
      </w:tr>
      <w:tr w:rsidR="00555F3D" w:rsidRPr="000B5495" w:rsidTr="000B549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555F3D" w:rsidRPr="000B5495" w:rsidRDefault="00555F3D" w:rsidP="00981A15">
            <w:pPr>
              <w:rPr>
                <w:rFonts w:ascii="Perpetua" w:hAnsi="Perpetua" w:cs="Arial"/>
                <w:b w:val="0"/>
              </w:rPr>
            </w:pPr>
            <w:r w:rsidRPr="000B5495">
              <w:rPr>
                <w:rFonts w:ascii="Perpetua" w:hAnsi="Perpetua" w:cs="Arial"/>
                <w:b w:val="0"/>
              </w:rPr>
              <w:t>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555F3D" w:rsidRPr="000B5495" w:rsidRDefault="00555F3D" w:rsidP="00981A15">
            <w:pPr>
              <w:rPr>
                <w:rFonts w:ascii="Perpetua" w:hAnsi="Perpetua" w:cs="Arial"/>
                <w:b w:val="0"/>
              </w:rPr>
            </w:pPr>
            <w:r w:rsidRPr="000B5495">
              <w:rPr>
                <w:rFonts w:ascii="Perpetua" w:hAnsi="Perpetua" w:cs="Arial"/>
                <w:b w:val="0"/>
              </w:rPr>
              <w:t>Integrated Science Center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555F3D" w:rsidRPr="000B5495" w:rsidRDefault="00555F3D" w:rsidP="00981A15">
            <w:pPr>
              <w:rPr>
                <w:rFonts w:ascii="Perpetua" w:hAnsi="Perpetua" w:cs="Arial"/>
                <w:b w:val="0"/>
              </w:rPr>
            </w:pPr>
            <w:r w:rsidRPr="000B5495">
              <w:rPr>
                <w:rFonts w:ascii="Perpetua" w:hAnsi="Perpetua" w:cs="Arial"/>
                <w:b w:val="0"/>
              </w:rPr>
              <w:t xml:space="preserve">Renovated and remodeled </w:t>
            </w:r>
            <w:proofErr w:type="spellStart"/>
            <w:r w:rsidRPr="000B5495">
              <w:rPr>
                <w:rFonts w:ascii="Perpetua" w:hAnsi="Perpetua" w:cs="Arial"/>
                <w:b w:val="0"/>
              </w:rPr>
              <w:t>Ivers</w:t>
            </w:r>
            <w:proofErr w:type="spellEnd"/>
            <w:r w:rsidRPr="000B5495">
              <w:rPr>
                <w:rFonts w:ascii="Perpetua" w:hAnsi="Perpetua" w:cs="Arial"/>
                <w:b w:val="0"/>
              </w:rPr>
              <w:t xml:space="preserve"> and Jones </w:t>
            </w:r>
            <w:r w:rsidR="00894F7E">
              <w:rPr>
                <w:rFonts w:ascii="Perpetua" w:hAnsi="Perpetua" w:cs="Arial"/>
                <w:b w:val="0"/>
              </w:rPr>
              <w:t xml:space="preserve">science </w:t>
            </w:r>
            <w:r w:rsidRPr="000B5495">
              <w:rPr>
                <w:rFonts w:ascii="Perpetua" w:hAnsi="Perpetua" w:cs="Arial"/>
                <w:b w:val="0"/>
              </w:rPr>
              <w:t>buildings to include updated classrooms, cutting-edge technology, a natural history museum, and larger lab and work</w:t>
            </w:r>
            <w:r w:rsidR="00894F7E">
              <w:rPr>
                <w:rFonts w:ascii="Perpetua" w:hAnsi="Perpetua" w:cs="Arial"/>
                <w:b w:val="0"/>
              </w:rPr>
              <w:t xml:space="preserve"> </w:t>
            </w:r>
            <w:bookmarkStart w:id="0" w:name="_GoBack"/>
            <w:bookmarkEnd w:id="0"/>
            <w:r w:rsidRPr="000B5495">
              <w:rPr>
                <w:rFonts w:ascii="Perpetua" w:hAnsi="Perpetua" w:cs="Arial"/>
                <w:b w:val="0"/>
              </w:rPr>
              <w:t>spaces.</w:t>
            </w:r>
          </w:p>
        </w:tc>
      </w:tr>
    </w:tbl>
    <w:p w:rsidR="008113B2" w:rsidRPr="000B5495" w:rsidRDefault="008113B2" w:rsidP="008113B2"/>
    <w:sectPr w:rsidR="008113B2" w:rsidRPr="000B5495" w:rsidSect="008113B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B2"/>
    <w:rsid w:val="000B5495"/>
    <w:rsid w:val="00421327"/>
    <w:rsid w:val="00555F3D"/>
    <w:rsid w:val="00645433"/>
    <w:rsid w:val="006E10C3"/>
    <w:rsid w:val="007E06AB"/>
    <w:rsid w:val="008113B2"/>
    <w:rsid w:val="00894F7E"/>
    <w:rsid w:val="00A2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001838-3949-4CEE-8A8A-26884BCC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13B2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13B2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811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8113B2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A9B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8113B2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11586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Anna Weier</cp:lastModifiedBy>
  <cp:revision>2</cp:revision>
  <cp:lastPrinted>2012-07-18T16:58:00Z</cp:lastPrinted>
  <dcterms:created xsi:type="dcterms:W3CDTF">2018-09-10T15:58:00Z</dcterms:created>
  <dcterms:modified xsi:type="dcterms:W3CDTF">2018-09-10T15:58:00Z</dcterms:modified>
</cp:coreProperties>
</file>