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A" w:rsidRPr="00804D5A" w:rsidRDefault="00804D5A" w:rsidP="00804D5A">
      <w:pPr>
        <w:pStyle w:val="Title"/>
        <w:rPr>
          <w:sz w:val="2"/>
        </w:rPr>
      </w:pPr>
      <w:r w:rsidRPr="00804D5A">
        <w:t>Academic Deans</w:t>
      </w:r>
    </w:p>
    <w:tbl>
      <w:tblPr>
        <w:tblStyle w:val="LightGrid-Accent4"/>
        <w:tblW w:w="0" w:type="auto"/>
        <w:tblLook w:val="01E0" w:firstRow="1" w:lastRow="1" w:firstColumn="1" w:lastColumn="1" w:noHBand="0" w:noVBand="0"/>
      </w:tblPr>
      <w:tblGrid>
        <w:gridCol w:w="1743"/>
        <w:gridCol w:w="8337"/>
      </w:tblGrid>
      <w:tr w:rsidR="00804D5A" w:rsidRPr="00943E33" w:rsidTr="0080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Default="00804D5A" w:rsidP="00CB472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943E33" w:rsidRDefault="00804D5A" w:rsidP="00CB472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Name and Position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1891 – 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No mention of a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1893 – 1894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First mention of a Secretary to the faculty- Olaf J. Hagen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1894 – 1896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I. F. Grose, Secretary to the faculty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1896 – 1898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E. D. Busby, Secretary to the faculty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1898 – 1899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Records lacking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1899 – 1905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Wilhelm P. Rognlie,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1905 – 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Elmer D. Busby, Vice President; Rognlie,</w:t>
            </w:r>
            <w:r>
              <w:rPr>
                <w:rFonts w:ascii="Perpetua" w:hAnsi="Perpetua"/>
                <w:b w:val="0"/>
              </w:rPr>
              <w:t xml:space="preserve"> Secretary (first mention of a </w:t>
            </w:r>
            <w:r w:rsidRPr="00804D5A">
              <w:rPr>
                <w:rFonts w:ascii="Perpetua" w:hAnsi="Perpetua"/>
                <w:b w:val="0"/>
              </w:rPr>
              <w:t>vice president)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1907 – 1909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No vice president mentioned, but Rognlie still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1909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Rognlie both secretary and vice president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proofErr w:type="spellStart"/>
            <w:r w:rsidRPr="00804D5A">
              <w:rPr>
                <w:rFonts w:ascii="Perpetua" w:hAnsi="Perpetua"/>
                <w:b w:val="0"/>
              </w:rPr>
              <w:t>Rognlie,Vice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 President; Rev. T. A. Mason,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1912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T.A. Mason, Secretary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O. J. Hanson,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J. Tanner, Vice President; Clarissa A. Nelson, Secretary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1918 – 1924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J. Tanner, Vice President; discontinued any mention of a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1924 – 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J. H. </w:t>
            </w:r>
            <w:proofErr w:type="spellStart"/>
            <w:r w:rsidRPr="00804D5A">
              <w:rPr>
                <w:rFonts w:ascii="Perpetua" w:hAnsi="Perpetua"/>
                <w:b w:val="0"/>
              </w:rPr>
              <w:t>Hjelmstad</w:t>
            </w:r>
            <w:proofErr w:type="spellEnd"/>
            <w:r w:rsidRPr="00804D5A">
              <w:rPr>
                <w:rFonts w:ascii="Perpetua" w:hAnsi="Perpetua"/>
                <w:b w:val="0"/>
              </w:rPr>
              <w:t>, Vice President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1946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J. L. </w:t>
            </w:r>
            <w:proofErr w:type="spellStart"/>
            <w:r w:rsidRPr="00804D5A">
              <w:rPr>
                <w:rFonts w:ascii="Perpetua" w:hAnsi="Perpetua"/>
                <w:b w:val="0"/>
              </w:rPr>
              <w:t>Rendahl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Vice-President. Peter Anderson was named Instructional </w:t>
            </w:r>
          </w:p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Advisor and, in 1947, was named Dean of Instruction.</w:t>
            </w:r>
          </w:p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***first mention of dean title ***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1952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Carl </w:t>
            </w:r>
            <w:proofErr w:type="spellStart"/>
            <w:r w:rsidRPr="00804D5A">
              <w:rPr>
                <w:rFonts w:ascii="Perpetua" w:hAnsi="Perpetua"/>
                <w:b w:val="0"/>
              </w:rPr>
              <w:t>Narveson</w:t>
            </w:r>
            <w:proofErr w:type="spellEnd"/>
            <w:r w:rsidRPr="00804D5A">
              <w:rPr>
                <w:rFonts w:ascii="Perpetua" w:hAnsi="Perpetua"/>
                <w:b w:val="0"/>
              </w:rPr>
              <w:t>, Acting Dean of Instruction; Donald Dale, Assistant to Dean of Instruction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1954 – 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Carl Bailey, Dean of Instruction. In 1958, the title “Dean of the College” was used. In 1966, Paul Dovre was named Associate Dean and was Acting Dean in 1968-69 while Bailey was on leave.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1971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Dovre, Dean; Bob Homan, Associate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Gerald E. </w:t>
            </w:r>
            <w:proofErr w:type="spellStart"/>
            <w:r w:rsidRPr="00804D5A">
              <w:rPr>
                <w:rFonts w:ascii="Perpetua" w:hAnsi="Perpetua"/>
                <w:b w:val="0"/>
              </w:rPr>
              <w:t>Hartdagen</w:t>
            </w:r>
            <w:proofErr w:type="spellEnd"/>
            <w:r w:rsidRPr="00804D5A">
              <w:rPr>
                <w:rFonts w:ascii="Perpetua" w:hAnsi="Perpetua"/>
                <w:b w:val="0"/>
              </w:rPr>
              <w:t>, Dean; Bob Homan, Associate Dean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1976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Gerald E. </w:t>
            </w:r>
            <w:proofErr w:type="spellStart"/>
            <w:r w:rsidRPr="00804D5A">
              <w:rPr>
                <w:rFonts w:ascii="Perpetua" w:hAnsi="Perpetua"/>
                <w:b w:val="0"/>
              </w:rPr>
              <w:t>Hartdagen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Dean; David </w:t>
            </w:r>
            <w:proofErr w:type="spellStart"/>
            <w:r w:rsidRPr="00804D5A">
              <w:rPr>
                <w:rFonts w:ascii="Perpetua" w:hAnsi="Perpetua"/>
                <w:b w:val="0"/>
              </w:rPr>
              <w:t>Gring</w:t>
            </w:r>
            <w:proofErr w:type="spellEnd"/>
            <w:r w:rsidRPr="00804D5A">
              <w:rPr>
                <w:rFonts w:ascii="Perpetua" w:hAnsi="Perpetua"/>
                <w:b w:val="0"/>
              </w:rPr>
              <w:t>, Associate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804D5A">
              <w:rPr>
                <w:rFonts w:ascii="Perpetua" w:hAnsi="Perpetua"/>
                <w:b w:val="0"/>
              </w:rPr>
              <w:t>Gring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Acting Dean; Olin </w:t>
            </w:r>
            <w:proofErr w:type="spellStart"/>
            <w:r w:rsidRPr="00804D5A">
              <w:rPr>
                <w:rFonts w:ascii="Perpetua" w:hAnsi="Perpetua"/>
                <w:b w:val="0"/>
              </w:rPr>
              <w:t>Storvick</w:t>
            </w:r>
            <w:proofErr w:type="spellEnd"/>
            <w:r w:rsidRPr="00804D5A">
              <w:rPr>
                <w:rFonts w:ascii="Perpetua" w:hAnsi="Perpetua"/>
                <w:b w:val="0"/>
              </w:rPr>
              <w:t>, Acting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1980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804D5A">
              <w:rPr>
                <w:rFonts w:ascii="Perpetua" w:hAnsi="Perpetua"/>
                <w:b w:val="0"/>
              </w:rPr>
              <w:t>Gring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Dean; Olin </w:t>
            </w:r>
            <w:proofErr w:type="spellStart"/>
            <w:r w:rsidRPr="00804D5A">
              <w:rPr>
                <w:rFonts w:ascii="Perpetua" w:hAnsi="Perpetua"/>
                <w:b w:val="0"/>
              </w:rPr>
              <w:t>Storvick</w:t>
            </w:r>
            <w:proofErr w:type="spellEnd"/>
            <w:r w:rsidRPr="00804D5A">
              <w:rPr>
                <w:rFonts w:ascii="Perpetua" w:hAnsi="Perpetua"/>
                <w:b w:val="0"/>
              </w:rPr>
              <w:t>, Associate Dean.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1985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804D5A">
              <w:rPr>
                <w:rFonts w:ascii="Perpetua" w:hAnsi="Perpetua"/>
                <w:b w:val="0"/>
              </w:rPr>
              <w:t>Gring</w:t>
            </w:r>
            <w:proofErr w:type="spellEnd"/>
            <w:r w:rsidRPr="00804D5A">
              <w:rPr>
                <w:rFonts w:ascii="Perpetua" w:hAnsi="Perpetua"/>
                <w:b w:val="0"/>
              </w:rPr>
              <w:t>, Dean; Linda Johnson,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804D5A">
              <w:rPr>
                <w:rFonts w:ascii="Perpetua" w:hAnsi="Perpetua"/>
                <w:b w:val="0"/>
              </w:rPr>
              <w:t>Homann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Acting Dean; Olin </w:t>
            </w:r>
            <w:proofErr w:type="spellStart"/>
            <w:r w:rsidRPr="00804D5A">
              <w:rPr>
                <w:rFonts w:ascii="Perpetua" w:hAnsi="Perpetua"/>
                <w:b w:val="0"/>
              </w:rPr>
              <w:t>Storvick</w:t>
            </w:r>
            <w:proofErr w:type="spellEnd"/>
            <w:r w:rsidRPr="00804D5A">
              <w:rPr>
                <w:rFonts w:ascii="Perpetua" w:hAnsi="Perpetua"/>
                <w:b w:val="0"/>
              </w:rPr>
              <w:t>, Acting Associate Dean.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1990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804D5A">
              <w:rPr>
                <w:rFonts w:ascii="Perpetua" w:hAnsi="Perpetua"/>
                <w:b w:val="0"/>
              </w:rPr>
              <w:t>Homann</w:t>
            </w:r>
            <w:proofErr w:type="spellEnd"/>
            <w:r w:rsidRPr="00804D5A">
              <w:rPr>
                <w:rFonts w:ascii="Perpetua" w:hAnsi="Perpetua"/>
                <w:b w:val="0"/>
              </w:rPr>
              <w:t>, Acting Dean; Virginia Coombs,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1994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804D5A">
              <w:rPr>
                <w:rFonts w:ascii="Perpetua" w:hAnsi="Perpetua"/>
                <w:b w:val="0"/>
              </w:rPr>
              <w:t>Homann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Dean; Polly </w:t>
            </w:r>
            <w:proofErr w:type="spellStart"/>
            <w:r w:rsidRPr="00804D5A">
              <w:rPr>
                <w:rFonts w:ascii="Perpetua" w:hAnsi="Perpetua"/>
                <w:b w:val="0"/>
              </w:rPr>
              <w:t>Fassinger</w:t>
            </w:r>
            <w:proofErr w:type="spellEnd"/>
            <w:r w:rsidRPr="00804D5A">
              <w:rPr>
                <w:rFonts w:ascii="Perpetua" w:hAnsi="Perpetua"/>
                <w:b w:val="0"/>
              </w:rPr>
              <w:t>, Asst. Dean for Faculty Development; James Forde, Asst. Dean for Academic Programs; Marilyn Guy, Asst. Dean for Faculty Life.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1997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Elizabeth Danielson. Dean; Dr. James Postema. Asst. Dean for Faculty Development; Dr. Charles Paulson, Asst. Dean for Curriculum &amp; Assessment.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Linda Johnson, Dr. James Forde, Co-Interim Deans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2002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Sabine O’Hara, Dean of the College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Dr. Mark </w:t>
            </w:r>
            <w:proofErr w:type="spellStart"/>
            <w:r w:rsidRPr="00804D5A">
              <w:rPr>
                <w:rFonts w:ascii="Perpetua" w:hAnsi="Perpetua"/>
                <w:b w:val="0"/>
              </w:rPr>
              <w:t>Krejci</w:t>
            </w:r>
            <w:proofErr w:type="spellEnd"/>
            <w:r w:rsidRPr="00804D5A">
              <w:rPr>
                <w:rFonts w:ascii="Perpetua" w:hAnsi="Perpetua"/>
                <w:b w:val="0"/>
              </w:rPr>
              <w:t>, Interim Dean</w:t>
            </w:r>
          </w:p>
        </w:tc>
      </w:tr>
      <w:tr w:rsidR="00804D5A" w:rsidRPr="00943E33" w:rsidTr="00450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2005 – </w:t>
            </w:r>
            <w:r w:rsidR="00450422"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450422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Dr. Mark </w:t>
            </w:r>
            <w:proofErr w:type="spellStart"/>
            <w:r w:rsidRPr="00804D5A">
              <w:rPr>
                <w:rFonts w:ascii="Perpetua" w:hAnsi="Perpetua"/>
                <w:b w:val="0"/>
              </w:rPr>
              <w:t>Krejci</w:t>
            </w:r>
            <w:proofErr w:type="spellEnd"/>
            <w:r w:rsidRPr="00804D5A">
              <w:rPr>
                <w:rFonts w:ascii="Perpetua" w:hAnsi="Perpetua"/>
                <w:b w:val="0"/>
              </w:rPr>
              <w:t xml:space="preserve">, </w:t>
            </w:r>
            <w:r w:rsidR="00450422">
              <w:rPr>
                <w:rFonts w:ascii="Perpetua" w:hAnsi="Perpetua"/>
                <w:b w:val="0"/>
              </w:rPr>
              <w:t>Provost &amp; VP for Academic Affairs</w:t>
            </w:r>
          </w:p>
        </w:tc>
      </w:tr>
      <w:tr w:rsidR="00450422" w:rsidRPr="00943E33" w:rsidTr="0017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E9EDF1" w:themeFill="accent4" w:themeFillTint="33"/>
          </w:tcPr>
          <w:p w:rsidR="00450422" w:rsidRPr="00450422" w:rsidRDefault="00B13196" w:rsidP="00CB472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</w:t>
            </w:r>
            <w:r w:rsidR="00174BF5">
              <w:rPr>
                <w:rFonts w:ascii="Perpetua" w:hAnsi="Perpetua"/>
                <w:b w:val="0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  <w:shd w:val="clear" w:color="auto" w:fill="E9EDF1" w:themeFill="accent4" w:themeFillTint="33"/>
          </w:tcPr>
          <w:p w:rsidR="00450422" w:rsidRPr="00450422" w:rsidRDefault="00450422" w:rsidP="00CB472F">
            <w:pPr>
              <w:rPr>
                <w:rFonts w:ascii="Perpetua" w:hAnsi="Perpetua"/>
                <w:b w:val="0"/>
              </w:rPr>
            </w:pPr>
            <w:r w:rsidRPr="00450422">
              <w:rPr>
                <w:rFonts w:ascii="Perpetua" w:hAnsi="Perpetua"/>
                <w:b w:val="0"/>
              </w:rPr>
              <w:t xml:space="preserve">Dr. </w:t>
            </w:r>
            <w:r>
              <w:rPr>
                <w:rFonts w:ascii="Perpetua" w:hAnsi="Perpetua"/>
                <w:b w:val="0"/>
              </w:rPr>
              <w:t xml:space="preserve">Eric </w:t>
            </w:r>
            <w:proofErr w:type="spellStart"/>
            <w:r>
              <w:rPr>
                <w:rFonts w:ascii="Perpetua" w:hAnsi="Perpetua"/>
                <w:b w:val="0"/>
              </w:rPr>
              <w:t>Eliason</w:t>
            </w:r>
            <w:proofErr w:type="spellEnd"/>
            <w:r>
              <w:rPr>
                <w:rFonts w:ascii="Perpetua" w:hAnsi="Perpetua"/>
                <w:b w:val="0"/>
              </w:rPr>
              <w:t>, Vice President for Academic Affairs</w:t>
            </w:r>
          </w:p>
        </w:tc>
      </w:tr>
      <w:tr w:rsidR="00174BF5" w:rsidRPr="00174BF5" w:rsidTr="00174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174BF5" w:rsidRPr="00174BF5" w:rsidRDefault="00174BF5" w:rsidP="00CB472F">
            <w:pPr>
              <w:rPr>
                <w:rFonts w:ascii="Perpetua" w:hAnsi="Perpetua"/>
                <w:b w:val="0"/>
              </w:rPr>
            </w:pPr>
            <w:r w:rsidRPr="00174BF5">
              <w:rPr>
                <w:rFonts w:ascii="Perpetua" w:hAnsi="Perpetua"/>
                <w:b w:val="0"/>
              </w:rPr>
              <w:t xml:space="preserve">2019 –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174BF5" w:rsidRPr="00174BF5" w:rsidRDefault="00174BF5" w:rsidP="00CB472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Dr. Susan Larson, Professor of Psychology; Psychology, Women’s and Gender Studies and Neuroscience Programs</w:t>
            </w:r>
            <w:bookmarkStart w:id="0" w:name="_GoBack"/>
            <w:bookmarkEnd w:id="0"/>
          </w:p>
        </w:tc>
      </w:tr>
    </w:tbl>
    <w:p w:rsidR="00804D5A" w:rsidRPr="00804D5A" w:rsidRDefault="00804D5A" w:rsidP="00804D5A"/>
    <w:sectPr w:rsidR="00804D5A" w:rsidRPr="00804D5A" w:rsidSect="00804D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A"/>
    <w:rsid w:val="00173F73"/>
    <w:rsid w:val="00174BF5"/>
    <w:rsid w:val="00450422"/>
    <w:rsid w:val="00804D5A"/>
    <w:rsid w:val="00B13196"/>
    <w:rsid w:val="00C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A1ED1-57F3-47B7-976D-8E3967A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A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table" w:styleId="TableGrid">
    <w:name w:val="Table Grid"/>
    <w:basedOn w:val="TableNormal"/>
    <w:rsid w:val="0080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04D5A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04D5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D5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804D5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32DC-0AF7-4078-B82C-995F767A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Allison Cassell</cp:lastModifiedBy>
  <cp:revision>2</cp:revision>
  <cp:lastPrinted>2012-07-11T15:17:00Z</cp:lastPrinted>
  <dcterms:created xsi:type="dcterms:W3CDTF">2019-09-26T18:52:00Z</dcterms:created>
  <dcterms:modified xsi:type="dcterms:W3CDTF">2019-09-26T18:52:00Z</dcterms:modified>
</cp:coreProperties>
</file>